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0ADC" w:rsidRDefault="00502547" w:rsidP="008001E1">
      <w:pPr>
        <w:pStyle w:val="NormalWeb"/>
        <w:tabs>
          <w:tab w:val="left" w:pos="3655"/>
        </w:tabs>
        <w:spacing w:line="360" w:lineRule="auto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SOLICITAÇÃO DE ORÇAMENTO</w:t>
      </w:r>
      <w:r w:rsidR="00806529">
        <w:rPr>
          <w:rFonts w:ascii="Arial" w:hAnsi="Arial" w:cs="Arial"/>
          <w:b/>
          <w:bCs/>
          <w:color w:val="auto"/>
          <w:sz w:val="28"/>
          <w:szCs w:val="28"/>
        </w:rPr>
        <w:t xml:space="preserve"> PROCESSO</w:t>
      </w:r>
      <w:r w:rsidR="0026130D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="00CE25AA">
        <w:rPr>
          <w:rFonts w:ascii="Arial" w:hAnsi="Arial" w:cs="Arial"/>
          <w:b/>
          <w:bCs/>
          <w:color w:val="auto"/>
          <w:sz w:val="28"/>
          <w:szCs w:val="28"/>
        </w:rPr>
        <w:t>1591</w:t>
      </w:r>
      <w:r w:rsidR="006138B0">
        <w:rPr>
          <w:rFonts w:ascii="Arial" w:hAnsi="Arial" w:cs="Arial"/>
          <w:b/>
          <w:bCs/>
          <w:color w:val="auto"/>
          <w:sz w:val="28"/>
          <w:szCs w:val="28"/>
        </w:rPr>
        <w:t>/20</w:t>
      </w:r>
      <w:r w:rsidR="00CE25AA">
        <w:rPr>
          <w:rFonts w:ascii="Arial" w:hAnsi="Arial" w:cs="Arial"/>
          <w:b/>
          <w:bCs/>
          <w:color w:val="auto"/>
          <w:sz w:val="28"/>
          <w:szCs w:val="28"/>
        </w:rPr>
        <w:t>20</w:t>
      </w:r>
      <w:r w:rsidR="00B77229">
        <w:rPr>
          <w:rFonts w:ascii="Arial" w:hAnsi="Arial" w:cs="Arial"/>
          <w:b/>
          <w:bCs/>
          <w:color w:val="auto"/>
          <w:sz w:val="28"/>
          <w:szCs w:val="28"/>
        </w:rPr>
        <w:t>.</w:t>
      </w:r>
    </w:p>
    <w:p w:rsidR="00460683" w:rsidRDefault="00460683" w:rsidP="00B06299">
      <w:pPr>
        <w:pStyle w:val="NormalWeb"/>
        <w:spacing w:line="360" w:lineRule="auto"/>
        <w:ind w:left="-851"/>
        <w:rPr>
          <w:rFonts w:ascii="Times New Roman" w:hAnsi="Times New Roman" w:cs="Times New Roman"/>
        </w:rPr>
      </w:pPr>
    </w:p>
    <w:p w:rsidR="00460683" w:rsidRDefault="00460683" w:rsidP="00B06299">
      <w:pPr>
        <w:pStyle w:val="NormalWeb"/>
        <w:spacing w:line="360" w:lineRule="auto"/>
        <w:ind w:left="-851"/>
        <w:rPr>
          <w:rFonts w:ascii="Times New Roman" w:hAnsi="Times New Roman" w:cs="Times New Roman"/>
        </w:rPr>
      </w:pPr>
    </w:p>
    <w:tbl>
      <w:tblPr>
        <w:tblW w:w="82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828"/>
        <w:gridCol w:w="709"/>
        <w:gridCol w:w="992"/>
        <w:gridCol w:w="992"/>
        <w:gridCol w:w="992"/>
      </w:tblGrid>
      <w:tr w:rsidR="009F3B1F" w:rsidTr="0026130D">
        <w:trPr>
          <w:trHeight w:val="10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7E48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7E48">
              <w:rPr>
                <w:rFonts w:ascii="Arial" w:hAnsi="Arial" w:cs="Arial"/>
                <w:b/>
                <w:bCs/>
                <w:sz w:val="16"/>
                <w:szCs w:val="16"/>
              </w:rPr>
              <w:t>ESPECIFICAÇÃO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7E48">
              <w:rPr>
                <w:rFonts w:ascii="Arial" w:hAnsi="Arial" w:cs="Arial"/>
                <w:b/>
                <w:bCs/>
                <w:sz w:val="16"/>
                <w:szCs w:val="16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F3B1F" w:rsidRPr="00E47E48" w:rsidRDefault="009F3B1F" w:rsidP="00073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7E48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F3B1F" w:rsidRPr="00E47E48" w:rsidRDefault="009F3B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3B1F" w:rsidRPr="00E47E48" w:rsidRDefault="009F3B1F" w:rsidP="00073E9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F3B1F" w:rsidRPr="00E47E48" w:rsidRDefault="009F3B1F" w:rsidP="00073E9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47E48">
              <w:rPr>
                <w:rFonts w:ascii="Arial" w:hAnsi="Arial" w:cs="Arial"/>
                <w:b/>
                <w:sz w:val="16"/>
                <w:szCs w:val="16"/>
              </w:rPr>
              <w:t>VALOR UNITÁRIO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F3B1F" w:rsidRPr="00E47E48" w:rsidRDefault="009F3B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3B1F" w:rsidRPr="00E47E48" w:rsidRDefault="009F3B1F" w:rsidP="00073E9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F3B1F" w:rsidRPr="00E47E48" w:rsidRDefault="009F3B1F" w:rsidP="00073E9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47E48">
              <w:rPr>
                <w:rFonts w:ascii="Arial" w:hAnsi="Arial" w:cs="Arial"/>
                <w:b/>
                <w:sz w:val="16"/>
                <w:szCs w:val="16"/>
              </w:rPr>
              <w:t>VALOR GLOBAL</w:t>
            </w:r>
          </w:p>
        </w:tc>
      </w:tr>
      <w:tr w:rsidR="0026130D" w:rsidTr="0026130D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30D" w:rsidRDefault="0026130D">
            <w:pPr>
              <w:jc w:val="center"/>
              <w:rPr>
                <w:sz w:val="28"/>
                <w:szCs w:val="28"/>
              </w:rPr>
            </w:pPr>
            <w:r>
              <w:t>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8B0" w:rsidRDefault="006138B0" w:rsidP="006138B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6130D" w:rsidRDefault="00FA4087" w:rsidP="006138B0">
            <w:pPr>
              <w:jc w:val="center"/>
              <w:rPr>
                <w:sz w:val="28"/>
                <w:szCs w:val="28"/>
              </w:rPr>
            </w:pPr>
            <w:r w:rsidRPr="009F43C0">
              <w:rPr>
                <w:rFonts w:ascii="Tahoma" w:hAnsi="Tahoma" w:cs="Tahoma"/>
                <w:sz w:val="24"/>
                <w:szCs w:val="24"/>
              </w:rPr>
              <w:t>Aparelho Ventilador Pulmonar Adulto e Pediátrico</w:t>
            </w:r>
            <w:r w:rsidRPr="009F43C0">
              <w:rPr>
                <w:rFonts w:ascii="Tahoma" w:hAnsi="Tahoma" w:cs="Tahoma"/>
                <w:sz w:val="24"/>
                <w:szCs w:val="24"/>
              </w:rPr>
              <w:tab/>
              <w:t>VENTILADOR PULMONAR PEDIÁTRICO E ADULTO Ventilador eletrônico micro processado com monitorização, para pacientes pediátricos e adultos, indicado para o uso em terapia intensiva, com os seguintes modos de ventilação: • Ventilação por Volume Controlado VCV (Assistido / Controlado, SIMV e Pressão de Suporte); •Ventilação por Pressão Controlada PCV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9F43C0">
              <w:rPr>
                <w:rFonts w:ascii="Tahoma" w:hAnsi="Tahoma" w:cs="Tahoma"/>
                <w:sz w:val="24"/>
                <w:szCs w:val="24"/>
              </w:rPr>
              <w:t xml:space="preserve">(Controlado, SIMV e Pressão de Suporte ); •Ventilação Não Invasiva - NIV; • CPAP/Pressão de Suporte • Ventilação de Back upnas modalidades CPAP/ Pressão de Suporte e SIMV/Pressão de Suporte Sistema de Controles: • FiO2 de 21 a 100%; • Volumecorrente de 50 a 2000mL . • Freqüência respiratória mínima entre 1 e 2 rpm sendo a máxima entre 79 e 80 rpm pelo menos • tempo inspiratório mínimo entre 0,1 e 0,2 segundos sendo a máxima entre 5,0 e 10 segundos pelo menos • Pressão controlada </w:t>
            </w:r>
            <w:r w:rsidRPr="009F43C0">
              <w:rPr>
                <w:rFonts w:ascii="Tahoma" w:hAnsi="Tahoma" w:cs="Tahoma"/>
                <w:sz w:val="24"/>
                <w:szCs w:val="24"/>
              </w:rPr>
              <w:lastRenderedPageBreak/>
              <w:t xml:space="preserve">mínimo 0 e 5 cmH2O sendo a máxima 80 e 85 cmH2O pelo menos • Pressão de suporte mínima de 5 a 30 cmH2O pelo menos • PEEP minima de 0 a 30 cmH2O pelo menos; • Sensibilidade inspiratória aproximada por fluxo 1 a 10 L/min ou por pressão de 0,5 a 10 cmH2O de pelo menos; Sistema de Monitorização: Sistema de Monitorização: • Tela LCD • Apresentação mínima de: curvas pressão x tempo, fluxo x tempo. • Valores Medidos de Resistência e Complacência das vias aéreas • Monitoração por sensor de fluxo • Monitorização de Oxigênio através de célula. • Volume minuto exalado, volume corrente exalado (a partir de 10mL no mínimo e em todos os modos); • Volume Minuto Total e ou Espontâneo de 0 a 99 L/Min • Relação I:E, freqüência respiratória total; pressão de pico e pressão média de vias aéreas; Sistema de Alarmes: • Alarmes de alta pressão inspiratória, baixo volume minuto, tempo de apnéia a partir de 15 segundos pelo menos; baixa carga da bateria e ventilador inoperante. Recursos incorporados: • Nebulização incorporada ao equipamento acionada somente na fase inspiratória sendo que o fluxo de nebulização não deve alterar o volume corrente entregue ao paciente, pausa inspiratória automática (Platô), pausa </w:t>
            </w:r>
            <w:r w:rsidRPr="009F43C0">
              <w:rPr>
                <w:rFonts w:ascii="Tahoma" w:hAnsi="Tahoma" w:cs="Tahoma"/>
                <w:sz w:val="24"/>
                <w:szCs w:val="24"/>
              </w:rPr>
              <w:lastRenderedPageBreak/>
              <w:t>(retenção) inspiratória manual, armazenamento na memória dos últimos parâmetros ajustados; Alimentação Elétrica/Pneumática: • 100 a 240 volts; • comunicação RS232 • Bateria recarregável com autonomia mínima de 45 minutos e 01 40.000,00 40.000,00 entrada para bateria externa; • Rede canalizada de oxigênio e/ou ar comprimido; Conjunto de acessórios mínimos: Uma base móvel com rodízios, umidificador aquecido, dois circuito respiratório adulto completo,duas válvulas de exalação com diafragma, extensões d</w:t>
            </w:r>
            <w:r>
              <w:rPr>
                <w:rFonts w:ascii="Tahoma" w:hAnsi="Tahoma" w:cs="Tahoma"/>
                <w:sz w:val="24"/>
                <w:szCs w:val="24"/>
              </w:rPr>
              <w:t>e oxigênio e de ar comprimido (</w:t>
            </w:r>
            <w:r w:rsidRPr="009F43C0">
              <w:rPr>
                <w:rFonts w:ascii="Tahoma" w:hAnsi="Tahoma" w:cs="Tahoma"/>
                <w:sz w:val="24"/>
                <w:szCs w:val="24"/>
              </w:rPr>
              <w:t xml:space="preserve">se necessário), um braço articulado com suporte para circuitos respiratórios, 5 Sensores de Fluxo Adulto, Registro na ANVISA não sendo aceito protocolo de modelo, Certificado de boas praticas de fabricação e ou armazenamento, Manual do usuário, Documentação técnica (esquemas, parâmetros de aferição). Acessórios como traquéias do circuito respiratório, válvula expiratória, diafragma da válvula expiratória e Y deconexão do paciente devem ser em material autoclavavel obedecendo normas técnicas de desinfecção descritas no manual do usuário registrado na ANVISA Apresentar junto com a proposta cópia do manual registrado na Anvisa Para o caso de o vencedor ser um </w:t>
            </w:r>
            <w:r>
              <w:rPr>
                <w:rFonts w:ascii="Tahoma" w:hAnsi="Tahoma" w:cs="Tahoma"/>
                <w:sz w:val="24"/>
                <w:szCs w:val="24"/>
              </w:rPr>
              <w:t xml:space="preserve">Equipamento desconhecido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(</w:t>
            </w:r>
            <w:r w:rsidRPr="009F43C0">
              <w:rPr>
                <w:rFonts w:ascii="Tahoma" w:hAnsi="Tahoma" w:cs="Tahoma"/>
                <w:sz w:val="24"/>
                <w:szCs w:val="24"/>
              </w:rPr>
              <w:t xml:space="preserve">ainda não </w:t>
            </w:r>
            <w:r>
              <w:rPr>
                <w:rFonts w:ascii="Tahoma" w:hAnsi="Tahoma" w:cs="Tahoma"/>
                <w:sz w:val="24"/>
                <w:szCs w:val="24"/>
              </w:rPr>
              <w:t>avaliado pelo hospital</w:t>
            </w:r>
            <w:r w:rsidRPr="009F43C0">
              <w:rPr>
                <w:rFonts w:ascii="Tahoma" w:hAnsi="Tahoma" w:cs="Tahoma"/>
                <w:sz w:val="24"/>
                <w:szCs w:val="24"/>
              </w:rPr>
              <w:t>) o mesmo deverá ficar em teste por um mês antes de assinar o contrato de compra. Para atender os quatros distritos do Município.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30D" w:rsidRDefault="0026130D">
            <w:pPr>
              <w:jc w:val="center"/>
              <w:rPr>
                <w:sz w:val="28"/>
                <w:szCs w:val="28"/>
              </w:rPr>
            </w:pPr>
            <w:r>
              <w:lastRenderedPageBreak/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30D" w:rsidRDefault="00FA4087">
            <w:pPr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30D" w:rsidRDefault="002613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30D" w:rsidRDefault="0026130D">
            <w:pPr>
              <w:jc w:val="center"/>
              <w:rPr>
                <w:sz w:val="28"/>
                <w:szCs w:val="28"/>
              </w:rPr>
            </w:pPr>
          </w:p>
        </w:tc>
      </w:tr>
      <w:tr w:rsidR="008E3CD2" w:rsidTr="00C17F93">
        <w:trPr>
          <w:trHeight w:val="705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CD2" w:rsidRDefault="008E3CD2">
            <w:pPr>
              <w:jc w:val="center"/>
              <w:rPr>
                <w:sz w:val="28"/>
                <w:szCs w:val="28"/>
              </w:rPr>
            </w:pPr>
          </w:p>
          <w:p w:rsidR="008E3CD2" w:rsidRPr="008E3CD2" w:rsidRDefault="008E3CD2" w:rsidP="008E3CD2">
            <w:pPr>
              <w:tabs>
                <w:tab w:val="left" w:pos="59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TOTAL: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CD2" w:rsidRDefault="008E3CD2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0683" w:rsidRDefault="00460683" w:rsidP="00B06299">
      <w:pPr>
        <w:pStyle w:val="NormalWeb"/>
        <w:spacing w:line="360" w:lineRule="auto"/>
        <w:ind w:left="-851"/>
        <w:rPr>
          <w:rFonts w:ascii="Times New Roman" w:hAnsi="Times New Roman" w:cs="Times New Roman"/>
        </w:rPr>
      </w:pPr>
    </w:p>
    <w:p w:rsidR="00B06299" w:rsidRDefault="00B06299" w:rsidP="00B06299">
      <w:pPr>
        <w:pStyle w:val="NormalWeb"/>
        <w:spacing w:line="36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Data: ______________________</w:t>
      </w:r>
    </w:p>
    <w:p w:rsidR="00B06299" w:rsidRDefault="00B06299" w:rsidP="00B06299">
      <w:pPr>
        <w:pStyle w:val="NormalWeb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B06299" w:rsidRDefault="00B06299" w:rsidP="00B06299">
      <w:pPr>
        <w:pStyle w:val="NormalWeb"/>
        <w:spacing w:line="36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Tel: _______________________</w:t>
      </w:r>
    </w:p>
    <w:p w:rsidR="00502547" w:rsidRDefault="00502547" w:rsidP="0056450A">
      <w:pPr>
        <w:pStyle w:val="NormalWeb"/>
        <w:spacing w:line="360" w:lineRule="auto"/>
      </w:pPr>
    </w:p>
    <w:sectPr w:rsidR="00502547" w:rsidSect="002157E9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701" w:right="616" w:bottom="1701" w:left="2897" w:header="426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E43" w:rsidRDefault="00112E43">
      <w:r>
        <w:separator/>
      </w:r>
    </w:p>
  </w:endnote>
  <w:endnote w:type="continuationSeparator" w:id="0">
    <w:p w:rsidR="00112E43" w:rsidRDefault="00112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CA1" w:rsidRDefault="00582C4A" w:rsidP="00A551E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42CA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42CA1" w:rsidRDefault="00C42CA1" w:rsidP="00C42CA1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CA1" w:rsidRDefault="00582C4A" w:rsidP="00A551E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42CA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25AA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404038" w:rsidRPr="00950DFA" w:rsidRDefault="00404038" w:rsidP="00404038">
    <w:pPr>
      <w:pStyle w:val="Rodap"/>
      <w:ind w:right="360"/>
      <w:jc w:val="right"/>
      <w:rPr>
        <w:b/>
        <w:bCs/>
        <w:color w:val="000000" w:themeColor="text1"/>
        <w:sz w:val="18"/>
        <w:szCs w:val="21"/>
      </w:rPr>
    </w:pPr>
    <w:r w:rsidRPr="00950DFA">
      <w:rPr>
        <w:b/>
        <w:bCs/>
        <w:color w:val="000000" w:themeColor="text1"/>
        <w:sz w:val="18"/>
        <w:szCs w:val="21"/>
      </w:rPr>
      <w:t>OBS.  CARIMBO  DA EMPRESA E ASSINATURA NOS ORÇAMENTOS.</w:t>
    </w:r>
  </w:p>
  <w:p w:rsidR="00404038" w:rsidRPr="00950DFA" w:rsidRDefault="00404038" w:rsidP="00404038">
    <w:pPr>
      <w:pStyle w:val="Rodap"/>
      <w:jc w:val="right"/>
      <w:rPr>
        <w:b/>
        <w:bCs/>
        <w:color w:val="000000" w:themeColor="text1"/>
        <w:sz w:val="22"/>
        <w:szCs w:val="26"/>
      </w:rPr>
    </w:pPr>
    <w:r w:rsidRPr="00950DFA">
      <w:rPr>
        <w:b/>
        <w:bCs/>
        <w:color w:val="000000" w:themeColor="text1"/>
        <w:sz w:val="18"/>
        <w:szCs w:val="21"/>
      </w:rPr>
      <w:t>TEL PARA CONTATO: (22)  2566 -2916</w:t>
    </w:r>
  </w:p>
  <w:p w:rsidR="00404038" w:rsidRPr="00950DFA" w:rsidRDefault="00404038" w:rsidP="00404038">
    <w:pPr>
      <w:pStyle w:val="Rodap"/>
      <w:jc w:val="right"/>
      <w:rPr>
        <w:b/>
        <w:bCs/>
        <w:color w:val="000000" w:themeColor="text1"/>
        <w:sz w:val="22"/>
        <w:szCs w:val="26"/>
      </w:rPr>
    </w:pPr>
    <w:r w:rsidRPr="00950DFA">
      <w:rPr>
        <w:b/>
        <w:bCs/>
        <w:color w:val="000000" w:themeColor="text1"/>
        <w:sz w:val="22"/>
        <w:szCs w:val="26"/>
      </w:rPr>
      <w:t>E- mail: licitação.</w:t>
    </w:r>
    <w:hyperlink r:id="rId1" w:history="1">
      <w:r w:rsidRPr="00950DFA">
        <w:rPr>
          <w:rStyle w:val="Hyperlink"/>
          <w:b/>
          <w:bCs/>
          <w:color w:val="000000" w:themeColor="text1"/>
          <w:sz w:val="22"/>
          <w:szCs w:val="26"/>
        </w:rPr>
        <w:t>bomjardim@gmail.com</w:t>
      </w:r>
    </w:hyperlink>
  </w:p>
  <w:p w:rsidR="00404038" w:rsidRPr="00950DFA" w:rsidRDefault="00404038" w:rsidP="00404038">
    <w:pPr>
      <w:pStyle w:val="Rodap"/>
      <w:jc w:val="right"/>
      <w:rPr>
        <w:color w:val="000000" w:themeColor="text1"/>
        <w:sz w:val="16"/>
      </w:rPr>
    </w:pPr>
    <w:r w:rsidRPr="00950DFA">
      <w:rPr>
        <w:b/>
        <w:bCs/>
        <w:color w:val="000000" w:themeColor="text1"/>
        <w:sz w:val="22"/>
        <w:szCs w:val="26"/>
      </w:rPr>
      <w:t xml:space="preserve">Carlos / Neudeir / Lohrana / </w:t>
    </w:r>
    <w:r w:rsidR="0087254B">
      <w:rPr>
        <w:b/>
        <w:bCs/>
        <w:color w:val="000000" w:themeColor="text1"/>
        <w:sz w:val="22"/>
        <w:szCs w:val="26"/>
      </w:rPr>
      <w:t>Mônica</w:t>
    </w:r>
  </w:p>
  <w:p w:rsidR="00502547" w:rsidRDefault="00502547" w:rsidP="00CD759F">
    <w:pPr>
      <w:pStyle w:val="Rodap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E43" w:rsidRDefault="00112E43">
      <w:r>
        <w:separator/>
      </w:r>
    </w:p>
  </w:footnote>
  <w:footnote w:type="continuationSeparator" w:id="0">
    <w:p w:rsidR="00112E43" w:rsidRDefault="00112E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CA1" w:rsidRDefault="00582C4A" w:rsidP="00A551E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42CA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42CA1" w:rsidRDefault="00C42CA1" w:rsidP="00C42CA1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CA1" w:rsidRDefault="00582C4A" w:rsidP="00A551E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42CA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25AA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02547" w:rsidRDefault="00582C4A" w:rsidP="00C42CA1">
    <w:pPr>
      <w:pStyle w:val="Cabealho"/>
      <w:ind w:right="360"/>
      <w:rPr>
        <w:b/>
        <w:sz w:val="36"/>
      </w:rPr>
    </w:pPr>
    <w:r w:rsidRPr="00582C4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75.1pt;margin-top:1.3pt;width:71.5pt;height:80.85pt;z-index:251657728;mso-wrap-distance-left:9.05pt;mso-wrap-distance-right:9.05pt" filled="t">
          <v:fill opacity="0" color2="black"/>
          <v:imagedata r:id="rId1" o:title=""/>
          <w10:wrap type="topAndBottom"/>
        </v:shape>
        <o:OLEObject Type="Embed" ProgID="Word.Picture.8" ShapeID="_x0000_s1025" DrawAspect="Content" ObjectID="_1648275290" r:id="rId2"/>
      </w:pict>
    </w:r>
    <w:r w:rsidR="00502547">
      <w:t xml:space="preserve"> </w:t>
    </w:r>
    <w:r w:rsidR="00502547">
      <w:rPr>
        <w:b/>
        <w:sz w:val="36"/>
      </w:rPr>
      <w:t>ESTADO DO RIO DE JANEIRO</w:t>
    </w:r>
  </w:p>
  <w:p w:rsidR="00502547" w:rsidRDefault="00B87EF2">
    <w:pPr>
      <w:pStyle w:val="Cabealho"/>
      <w:rPr>
        <w:b/>
        <w:sz w:val="26"/>
      </w:rPr>
    </w:pPr>
    <w:r>
      <w:rPr>
        <w:b/>
        <w:sz w:val="36"/>
      </w:rPr>
      <w:t xml:space="preserve"> </w:t>
    </w:r>
    <w:r w:rsidR="00502547">
      <w:rPr>
        <w:b/>
        <w:sz w:val="26"/>
      </w:rPr>
      <w:t>PREFEITURA MUNICIPAL DE BOM JARDIM</w:t>
    </w:r>
  </w:p>
  <w:p w:rsidR="00502547" w:rsidRDefault="00502547">
    <w:pPr>
      <w:pStyle w:val="Cabealho"/>
      <w:tabs>
        <w:tab w:val="clear" w:pos="4419"/>
        <w:tab w:val="center" w:pos="0"/>
      </w:tabs>
    </w:pPr>
  </w:p>
  <w:p w:rsidR="00502547" w:rsidRDefault="00502547">
    <w:pPr>
      <w:pStyle w:val="Cabealho"/>
    </w:pPr>
    <w: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6322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F7A9C"/>
    <w:rsid w:val="00017900"/>
    <w:rsid w:val="000470D7"/>
    <w:rsid w:val="00073E9C"/>
    <w:rsid w:val="000D3720"/>
    <w:rsid w:val="00105847"/>
    <w:rsid w:val="00112E43"/>
    <w:rsid w:val="0013794F"/>
    <w:rsid w:val="00154A4D"/>
    <w:rsid w:val="001674FD"/>
    <w:rsid w:val="001771C4"/>
    <w:rsid w:val="00190ADC"/>
    <w:rsid w:val="001C4BDD"/>
    <w:rsid w:val="001D16EB"/>
    <w:rsid w:val="00203AF4"/>
    <w:rsid w:val="00210E26"/>
    <w:rsid w:val="00212700"/>
    <w:rsid w:val="002157E9"/>
    <w:rsid w:val="0023746E"/>
    <w:rsid w:val="0026130D"/>
    <w:rsid w:val="002761E2"/>
    <w:rsid w:val="002778D5"/>
    <w:rsid w:val="002816A2"/>
    <w:rsid w:val="00290FBA"/>
    <w:rsid w:val="00295FEB"/>
    <w:rsid w:val="002969DE"/>
    <w:rsid w:val="002D28E1"/>
    <w:rsid w:val="002E0C78"/>
    <w:rsid w:val="002F7A9C"/>
    <w:rsid w:val="00302943"/>
    <w:rsid w:val="003B75F8"/>
    <w:rsid w:val="003C76A2"/>
    <w:rsid w:val="003C78A1"/>
    <w:rsid w:val="003D066A"/>
    <w:rsid w:val="003E05F6"/>
    <w:rsid w:val="003E7827"/>
    <w:rsid w:val="00404038"/>
    <w:rsid w:val="00407922"/>
    <w:rsid w:val="00413CED"/>
    <w:rsid w:val="00416EBC"/>
    <w:rsid w:val="00436510"/>
    <w:rsid w:val="00442F87"/>
    <w:rsid w:val="004539E1"/>
    <w:rsid w:val="00460683"/>
    <w:rsid w:val="00472A6E"/>
    <w:rsid w:val="00473208"/>
    <w:rsid w:val="004734D1"/>
    <w:rsid w:val="004F254C"/>
    <w:rsid w:val="004F4150"/>
    <w:rsid w:val="00502547"/>
    <w:rsid w:val="005340EF"/>
    <w:rsid w:val="005403CA"/>
    <w:rsid w:val="0056450A"/>
    <w:rsid w:val="00570708"/>
    <w:rsid w:val="00582C4A"/>
    <w:rsid w:val="005C453C"/>
    <w:rsid w:val="005D6235"/>
    <w:rsid w:val="006050FC"/>
    <w:rsid w:val="006138B0"/>
    <w:rsid w:val="00664CF0"/>
    <w:rsid w:val="006668CE"/>
    <w:rsid w:val="006852F8"/>
    <w:rsid w:val="006869B5"/>
    <w:rsid w:val="00697CBC"/>
    <w:rsid w:val="006A5040"/>
    <w:rsid w:val="006D68A5"/>
    <w:rsid w:val="006F3AA0"/>
    <w:rsid w:val="0076086F"/>
    <w:rsid w:val="00794EA6"/>
    <w:rsid w:val="007E096B"/>
    <w:rsid w:val="007E7AE7"/>
    <w:rsid w:val="007F34D7"/>
    <w:rsid w:val="008001E1"/>
    <w:rsid w:val="0080472F"/>
    <w:rsid w:val="00806529"/>
    <w:rsid w:val="0082689D"/>
    <w:rsid w:val="008429CC"/>
    <w:rsid w:val="008641C4"/>
    <w:rsid w:val="0087254B"/>
    <w:rsid w:val="008C3E31"/>
    <w:rsid w:val="008D40BD"/>
    <w:rsid w:val="008D757F"/>
    <w:rsid w:val="008D7C2C"/>
    <w:rsid w:val="008E3CD2"/>
    <w:rsid w:val="00937444"/>
    <w:rsid w:val="009755CD"/>
    <w:rsid w:val="009A13F7"/>
    <w:rsid w:val="009F3B1F"/>
    <w:rsid w:val="00A551E1"/>
    <w:rsid w:val="00A86D06"/>
    <w:rsid w:val="00AC11B7"/>
    <w:rsid w:val="00AF5C63"/>
    <w:rsid w:val="00B06299"/>
    <w:rsid w:val="00B77229"/>
    <w:rsid w:val="00B86DDA"/>
    <w:rsid w:val="00B87EF2"/>
    <w:rsid w:val="00BB2BF9"/>
    <w:rsid w:val="00C362AE"/>
    <w:rsid w:val="00C42CA1"/>
    <w:rsid w:val="00C45495"/>
    <w:rsid w:val="00C66A7D"/>
    <w:rsid w:val="00C867D6"/>
    <w:rsid w:val="00CB6071"/>
    <w:rsid w:val="00CD58F0"/>
    <w:rsid w:val="00CD759F"/>
    <w:rsid w:val="00CE25AA"/>
    <w:rsid w:val="00CE66E6"/>
    <w:rsid w:val="00D412AB"/>
    <w:rsid w:val="00D64F7C"/>
    <w:rsid w:val="00D81087"/>
    <w:rsid w:val="00D917A3"/>
    <w:rsid w:val="00DB1BBC"/>
    <w:rsid w:val="00E02BB0"/>
    <w:rsid w:val="00E20E9B"/>
    <w:rsid w:val="00E4108E"/>
    <w:rsid w:val="00E47E48"/>
    <w:rsid w:val="00E65D19"/>
    <w:rsid w:val="00E6686A"/>
    <w:rsid w:val="00E70E24"/>
    <w:rsid w:val="00E832ED"/>
    <w:rsid w:val="00E84AF1"/>
    <w:rsid w:val="00E94944"/>
    <w:rsid w:val="00EA1AAB"/>
    <w:rsid w:val="00EB7F4F"/>
    <w:rsid w:val="00F1571A"/>
    <w:rsid w:val="00F224DE"/>
    <w:rsid w:val="00F54417"/>
    <w:rsid w:val="00F7164D"/>
    <w:rsid w:val="00FA4087"/>
    <w:rsid w:val="00FC5C18"/>
    <w:rsid w:val="00FD0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4944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E94944"/>
    <w:pPr>
      <w:keepNext/>
      <w:tabs>
        <w:tab w:val="num" w:pos="0"/>
      </w:tabs>
      <w:ind w:left="432" w:hanging="432"/>
      <w:outlineLvl w:val="0"/>
    </w:pPr>
    <w:rPr>
      <w:rFonts w:ascii="Arial" w:hAnsi="Arial" w:cs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94944"/>
  </w:style>
  <w:style w:type="character" w:customStyle="1" w:styleId="WW8Num1z1">
    <w:name w:val="WW8Num1z1"/>
    <w:rsid w:val="00E94944"/>
  </w:style>
  <w:style w:type="character" w:customStyle="1" w:styleId="WW8Num1z2">
    <w:name w:val="WW8Num1z2"/>
    <w:rsid w:val="00E94944"/>
  </w:style>
  <w:style w:type="character" w:customStyle="1" w:styleId="WW8Num1z3">
    <w:name w:val="WW8Num1z3"/>
    <w:rsid w:val="00E94944"/>
  </w:style>
  <w:style w:type="character" w:customStyle="1" w:styleId="WW8Num1z4">
    <w:name w:val="WW8Num1z4"/>
    <w:rsid w:val="00E94944"/>
  </w:style>
  <w:style w:type="character" w:customStyle="1" w:styleId="WW8Num1z5">
    <w:name w:val="WW8Num1z5"/>
    <w:rsid w:val="00E94944"/>
  </w:style>
  <w:style w:type="character" w:customStyle="1" w:styleId="WW8Num1z6">
    <w:name w:val="WW8Num1z6"/>
    <w:rsid w:val="00E94944"/>
  </w:style>
  <w:style w:type="character" w:customStyle="1" w:styleId="WW8Num1z7">
    <w:name w:val="WW8Num1z7"/>
    <w:rsid w:val="00E94944"/>
  </w:style>
  <w:style w:type="character" w:customStyle="1" w:styleId="WW8Num1z8">
    <w:name w:val="WW8Num1z8"/>
    <w:rsid w:val="00E94944"/>
  </w:style>
  <w:style w:type="character" w:customStyle="1" w:styleId="Fontepargpadro1">
    <w:name w:val="Fonte parág. padrão1"/>
    <w:rsid w:val="00E94944"/>
  </w:style>
  <w:style w:type="character" w:styleId="Hyperlink">
    <w:name w:val="Hyperlink"/>
    <w:basedOn w:val="Fontepargpadro1"/>
    <w:rsid w:val="00E94944"/>
    <w:rPr>
      <w:strike w:val="0"/>
      <w:dstrike w:val="0"/>
      <w:color w:val="3399CC"/>
      <w:u w:val="none"/>
    </w:rPr>
  </w:style>
  <w:style w:type="paragraph" w:customStyle="1" w:styleId="Ttulo10">
    <w:name w:val="Título1"/>
    <w:basedOn w:val="Normal"/>
    <w:next w:val="Corpodetexto"/>
    <w:rsid w:val="00E9494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rsid w:val="00E94944"/>
    <w:pPr>
      <w:spacing w:after="120"/>
    </w:pPr>
  </w:style>
  <w:style w:type="paragraph" w:styleId="Lista">
    <w:name w:val="List"/>
    <w:basedOn w:val="Corpodetexto"/>
    <w:rsid w:val="00E94944"/>
    <w:rPr>
      <w:rFonts w:cs="Mangal"/>
    </w:rPr>
  </w:style>
  <w:style w:type="paragraph" w:styleId="Legenda">
    <w:name w:val="caption"/>
    <w:basedOn w:val="Normal"/>
    <w:qFormat/>
    <w:rsid w:val="00E9494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E94944"/>
    <w:pPr>
      <w:suppressLineNumbers/>
    </w:pPr>
    <w:rPr>
      <w:rFonts w:cs="Mangal"/>
    </w:rPr>
  </w:style>
  <w:style w:type="paragraph" w:styleId="NormalWeb">
    <w:name w:val="Normal (Web)"/>
    <w:basedOn w:val="Normal"/>
    <w:rsid w:val="00E94944"/>
    <w:pPr>
      <w:spacing w:before="100" w:after="100"/>
    </w:pPr>
    <w:rPr>
      <w:rFonts w:ascii="Arial Unicode MS" w:eastAsia="Arial Unicode MS" w:hAnsi="Arial Unicode MS" w:cs="Arial Unicode MS"/>
      <w:color w:val="000000"/>
      <w:sz w:val="24"/>
    </w:rPr>
  </w:style>
  <w:style w:type="paragraph" w:styleId="Cabealho">
    <w:name w:val="header"/>
    <w:basedOn w:val="Normal"/>
    <w:rsid w:val="00E94944"/>
    <w:pPr>
      <w:tabs>
        <w:tab w:val="center" w:pos="4419"/>
        <w:tab w:val="right" w:pos="8838"/>
      </w:tabs>
    </w:pPr>
    <w:rPr>
      <w:sz w:val="24"/>
    </w:rPr>
  </w:style>
  <w:style w:type="paragraph" w:styleId="Rodap">
    <w:name w:val="footer"/>
    <w:basedOn w:val="Normal"/>
    <w:link w:val="RodapChar"/>
    <w:rsid w:val="00E94944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E94944"/>
    <w:pPr>
      <w:suppressLineNumbers/>
    </w:pPr>
  </w:style>
  <w:style w:type="paragraph" w:customStyle="1" w:styleId="Ttulodetabela">
    <w:name w:val="Título de tabela"/>
    <w:basedOn w:val="Contedodatabela"/>
    <w:rsid w:val="00E94944"/>
    <w:pPr>
      <w:jc w:val="center"/>
    </w:pPr>
    <w:rPr>
      <w:b/>
      <w:bCs/>
    </w:rPr>
  </w:style>
  <w:style w:type="character" w:styleId="Nmerodepgina">
    <w:name w:val="page number"/>
    <w:basedOn w:val="Fontepargpadro"/>
    <w:rsid w:val="00C42CA1"/>
  </w:style>
  <w:style w:type="paragraph" w:customStyle="1" w:styleId="Default">
    <w:name w:val="Default"/>
    <w:uiPriority w:val="99"/>
    <w:rsid w:val="00F7164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RodapChar">
    <w:name w:val="Rodapé Char"/>
    <w:basedOn w:val="Fontepargpadro"/>
    <w:link w:val="Rodap"/>
    <w:rsid w:val="00404038"/>
    <w:rPr>
      <w:lang w:eastAsia="zh-CN"/>
    </w:rPr>
  </w:style>
  <w:style w:type="paragraph" w:styleId="Recuodecorpodetexto2">
    <w:name w:val="Body Text Indent 2"/>
    <w:basedOn w:val="Normal"/>
    <w:link w:val="Recuodecorpodetexto2Char"/>
    <w:uiPriority w:val="99"/>
    <w:rsid w:val="005340EF"/>
    <w:pPr>
      <w:suppressAutoHyphens w:val="0"/>
      <w:spacing w:after="120" w:line="480" w:lineRule="auto"/>
      <w:ind w:left="283"/>
    </w:pPr>
    <w:rPr>
      <w:sz w:val="28"/>
      <w:szCs w:val="28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5340EF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omjardim@gmail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</vt:lpstr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</dc:title>
  <dc:creator>Procuradoria Jurídica</dc:creator>
  <cp:lastModifiedBy>Usuario</cp:lastModifiedBy>
  <cp:revision>8</cp:revision>
  <cp:lastPrinted>2016-07-05T17:18:00Z</cp:lastPrinted>
  <dcterms:created xsi:type="dcterms:W3CDTF">2018-03-22T18:47:00Z</dcterms:created>
  <dcterms:modified xsi:type="dcterms:W3CDTF">2020-04-13T12:28:00Z</dcterms:modified>
</cp:coreProperties>
</file>